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9D" w:rsidRDefault="00974378" w:rsidP="00FE4F8C">
      <w:bookmarkStart w:id="0" w:name="_GoBack"/>
      <w:bookmarkEnd w:id="0"/>
      <w:r w:rsidRPr="00DA52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461E3" wp14:editId="2F0BF1A5">
            <wp:extent cx="5943600" cy="1312545"/>
            <wp:effectExtent l="0" t="0" r="0" b="1905"/>
            <wp:docPr id="1" name="Picture 1" descr="Washington Immigran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Immigrant Netw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89D">
        <w:t>_____________________________________________________________________________________</w:t>
      </w:r>
    </w:p>
    <w:p w:rsidR="00FE4F8C" w:rsidRDefault="00FE4F8C" w:rsidP="00FE4F8C">
      <w:r>
        <w:t>Thank you for participating in the Washington Immigrant Network (WIN) Mentorship Program.  Please review the following statements to confirm your understanding and acknowledgement.</w:t>
      </w:r>
    </w:p>
    <w:p w:rsidR="00FE4F8C" w:rsidRDefault="00FE4F8C" w:rsidP="00FE4F8C">
      <w:pPr>
        <w:pStyle w:val="ListParagraph"/>
        <w:numPr>
          <w:ilvl w:val="0"/>
          <w:numId w:val="1"/>
        </w:numPr>
      </w:pPr>
      <w:r>
        <w:t>I understand that participation is voluntary</w:t>
      </w:r>
      <w:r w:rsidR="00C664AB">
        <w:t>,</w:t>
      </w:r>
      <w:r>
        <w:t xml:space="preserve"> and the length of my comm</w:t>
      </w:r>
      <w:r w:rsidR="00C664AB">
        <w:t xml:space="preserve">itment is initially </w:t>
      </w:r>
      <w:r w:rsidR="00796037">
        <w:t xml:space="preserve">up to </w:t>
      </w:r>
      <w:r w:rsidR="00C664AB">
        <w:t>six months</w:t>
      </w:r>
      <w:r w:rsidR="006D3B82">
        <w:t>, 1.5 hours per month</w:t>
      </w:r>
      <w:r w:rsidR="00927334">
        <w:t xml:space="preserve"> of meeting time between mentor and learner</w:t>
      </w:r>
      <w:r w:rsidR="00C664AB">
        <w:t>.  H</w:t>
      </w:r>
      <w:r>
        <w:t xml:space="preserve">owever, </w:t>
      </w:r>
      <w:r w:rsidR="0066489D">
        <w:t xml:space="preserve">I understand the commitment may be extended mutually, and I may </w:t>
      </w:r>
      <w:r>
        <w:t>choose to withdraw at any</w:t>
      </w:r>
      <w:r w:rsidR="00C664AB">
        <w:t xml:space="preserve"> t</w:t>
      </w:r>
      <w:r w:rsidR="006D3B82">
        <w:t>ime.  If withdrawing</w:t>
      </w:r>
      <w:r w:rsidR="00C664AB">
        <w:t xml:space="preserve">, I will inform the mentee or mentor, and the Chair of the WIN </w:t>
      </w:r>
      <w:r w:rsidR="007D68D9">
        <w:t xml:space="preserve">Retention and </w:t>
      </w:r>
      <w:r w:rsidR="006D3B82">
        <w:t>Career Development Subcommittee.</w:t>
      </w:r>
      <w:r w:rsidR="00C05980">
        <w:t xml:space="preserve">  </w:t>
      </w:r>
    </w:p>
    <w:p w:rsidR="00974378" w:rsidRDefault="00974378" w:rsidP="00974378">
      <w:pPr>
        <w:pStyle w:val="ListParagraph"/>
        <w:ind w:left="1080"/>
      </w:pPr>
    </w:p>
    <w:p w:rsidR="00974378" w:rsidRDefault="006D3B82" w:rsidP="00974378">
      <w:pPr>
        <w:pStyle w:val="ListParagraph"/>
        <w:numPr>
          <w:ilvl w:val="0"/>
          <w:numId w:val="1"/>
        </w:numPr>
      </w:pPr>
      <w:r>
        <w:t>I acknowledge</w:t>
      </w:r>
      <w:r w:rsidR="00FE4F8C">
        <w:t xml:space="preserve"> that participation is not a guarantee of training, assignments, </w:t>
      </w:r>
      <w:r w:rsidR="0066489D">
        <w:t xml:space="preserve">hiring, promotion, or any </w:t>
      </w:r>
      <w:r w:rsidR="00B86F4F">
        <w:t xml:space="preserve">other </w:t>
      </w:r>
      <w:r w:rsidR="0066489D">
        <w:t>employment related action</w:t>
      </w:r>
      <w:r w:rsidR="00FE4F8C">
        <w:t xml:space="preserve">. </w:t>
      </w:r>
    </w:p>
    <w:p w:rsidR="00974378" w:rsidRDefault="00974378" w:rsidP="00C05980">
      <w:pPr>
        <w:spacing w:line="240" w:lineRule="auto"/>
      </w:pPr>
    </w:p>
    <w:p w:rsidR="00FE4F8C" w:rsidRDefault="00FE4F8C" w:rsidP="00FE4F8C">
      <w:pPr>
        <w:pStyle w:val="ListParagraph"/>
        <w:numPr>
          <w:ilvl w:val="0"/>
          <w:numId w:val="1"/>
        </w:numPr>
      </w:pPr>
      <w:r>
        <w:t xml:space="preserve">I will set realistic </w:t>
      </w:r>
      <w:r w:rsidR="00B302F8">
        <w:t xml:space="preserve">goals with </w:t>
      </w:r>
      <w:r>
        <w:t>my mentorship partner</w:t>
      </w:r>
      <w:r w:rsidR="00B302F8">
        <w:t>,</w:t>
      </w:r>
      <w:r>
        <w:t xml:space="preserve"> and will </w:t>
      </w:r>
      <w:r w:rsidR="006D3B82">
        <w:t>approach the mentorship relationship with</w:t>
      </w:r>
      <w:r w:rsidR="00B302F8">
        <w:t xml:space="preserve"> </w:t>
      </w:r>
      <w:r w:rsidR="007D68D9">
        <w:t xml:space="preserve">kindness and support, active listening and strategic questioning, open mind, respectful and honest communication, </w:t>
      </w:r>
      <w:r w:rsidR="00B302F8">
        <w:t xml:space="preserve">commitment to acquire skills and knowledge, </w:t>
      </w:r>
      <w:r w:rsidR="007D68D9">
        <w:t>and willingness to share past experiences and lessons learned</w:t>
      </w:r>
      <w:r>
        <w:t xml:space="preserve">. </w:t>
      </w:r>
    </w:p>
    <w:p w:rsidR="006D3B82" w:rsidRDefault="006D3B82" w:rsidP="006D3B82">
      <w:pPr>
        <w:pStyle w:val="ListParagraph"/>
      </w:pPr>
    </w:p>
    <w:p w:rsidR="006D3B82" w:rsidRDefault="006D3B82" w:rsidP="006D3B82">
      <w:pPr>
        <w:pStyle w:val="ListParagraph"/>
        <w:numPr>
          <w:ilvl w:val="0"/>
          <w:numId w:val="2"/>
        </w:numPr>
      </w:pPr>
      <w:r>
        <w:t xml:space="preserve">I agree to adhere to and be guided by the State Ethics in Public Service Act and </w:t>
      </w:r>
      <w:r w:rsidR="0066489D">
        <w:t xml:space="preserve">my </w:t>
      </w:r>
      <w:r>
        <w:t>agency</w:t>
      </w:r>
      <w:r w:rsidR="0066489D">
        <w:t>’s</w:t>
      </w:r>
      <w:r w:rsidR="00C05980">
        <w:t xml:space="preserve"> policies</w:t>
      </w:r>
      <w:r>
        <w:t>.  I will be mindful of perceived or potential conflicts of i</w:t>
      </w:r>
      <w:r w:rsidR="0066489D">
        <w:t>nterest that may be connected with</w:t>
      </w:r>
      <w:r>
        <w:t xml:space="preserve"> the mentoring relationship,</w:t>
      </w:r>
      <w:r w:rsidR="00B86F4F">
        <w:t xml:space="preserve"> and will inform</w:t>
      </w:r>
      <w:r>
        <w:t xml:space="preserve"> the </w:t>
      </w:r>
      <w:r w:rsidR="00B86F4F">
        <w:t xml:space="preserve">Chair of the </w:t>
      </w:r>
      <w:r>
        <w:t xml:space="preserve">WIN </w:t>
      </w:r>
      <w:r w:rsidR="007D68D9">
        <w:t xml:space="preserve">Retention and </w:t>
      </w:r>
      <w:r>
        <w:t>Career Development Subcommittee</w:t>
      </w:r>
      <w:r w:rsidR="0066489D">
        <w:t xml:space="preserve"> if such conflict or potential conflict arises</w:t>
      </w:r>
      <w:r>
        <w:t>.</w:t>
      </w:r>
    </w:p>
    <w:p w:rsidR="00FE4F8C" w:rsidRDefault="006D3B82" w:rsidP="006D3B82">
      <w:pPr>
        <w:pStyle w:val="ListParagraph"/>
        <w:ind w:left="1080"/>
      </w:pPr>
      <w:r>
        <w:t xml:space="preserve">  </w:t>
      </w:r>
    </w:p>
    <w:p w:rsidR="00FE4F8C" w:rsidRDefault="00FE4F8C" w:rsidP="00FE4F8C">
      <w:pPr>
        <w:pStyle w:val="ListParagraph"/>
        <w:numPr>
          <w:ilvl w:val="0"/>
          <w:numId w:val="1"/>
        </w:numPr>
      </w:pPr>
      <w:r>
        <w:t xml:space="preserve">If unforeseen events arise and </w:t>
      </w:r>
      <w:r w:rsidR="0066489D">
        <w:t xml:space="preserve">an agreed upon </w:t>
      </w:r>
      <w:r>
        <w:t>meeting date/time must be changed</w:t>
      </w:r>
      <w:r w:rsidR="006D3B82">
        <w:t>,</w:t>
      </w:r>
      <w:r w:rsidR="0066489D">
        <w:t xml:space="preserve"> I will give my </w:t>
      </w:r>
      <w:r>
        <w:t>ment</w:t>
      </w:r>
      <w:r w:rsidR="0066489D">
        <w:t xml:space="preserve">oring partner at least a two </w:t>
      </w:r>
      <w:r>
        <w:t>hour notice</w:t>
      </w:r>
      <w:r w:rsidR="0066489D">
        <w:t>,</w:t>
      </w:r>
      <w:r>
        <w:t xml:space="preserve"> if possible.</w:t>
      </w:r>
    </w:p>
    <w:p w:rsidR="00FE4F8C" w:rsidRDefault="00FE4F8C" w:rsidP="00FE4F8C"/>
    <w:p w:rsidR="0066489D" w:rsidRPr="00AA07A7" w:rsidRDefault="0066489D" w:rsidP="00FE4F8C">
      <w:pPr>
        <w:rPr>
          <w:sz w:val="20"/>
          <w:szCs w:val="20"/>
        </w:rPr>
      </w:pPr>
      <w:r w:rsidRPr="00AA07A7">
        <w:rPr>
          <w:sz w:val="20"/>
          <w:szCs w:val="20"/>
        </w:rPr>
        <w:lastRenderedPageBreak/>
        <w:t>__________</w:t>
      </w:r>
      <w:r w:rsidR="00AA07A7">
        <w:rPr>
          <w:sz w:val="20"/>
          <w:szCs w:val="20"/>
        </w:rPr>
        <w:t>__________________________</w:t>
      </w:r>
      <w:r w:rsidR="00AA07A7">
        <w:rPr>
          <w:sz w:val="20"/>
          <w:szCs w:val="20"/>
        </w:rPr>
        <w:tab/>
        <w:t xml:space="preserve">       _____________________________________</w:t>
      </w:r>
      <w:r w:rsidR="00AA07A7">
        <w:rPr>
          <w:sz w:val="20"/>
          <w:szCs w:val="20"/>
        </w:rPr>
        <w:tab/>
        <w:t>______________</w:t>
      </w:r>
    </w:p>
    <w:p w:rsidR="00FE4F8C" w:rsidRPr="00AA07A7" w:rsidRDefault="00927334" w:rsidP="00AA07A7">
      <w:pPr>
        <w:jc w:val="center"/>
        <w:rPr>
          <w:sz w:val="20"/>
          <w:szCs w:val="20"/>
        </w:rPr>
      </w:pPr>
      <w:r>
        <w:rPr>
          <w:sz w:val="20"/>
          <w:szCs w:val="20"/>
        </w:rPr>
        <w:t>Signature of Mentor</w:t>
      </w:r>
      <w:r w:rsidR="00AA07A7">
        <w:rPr>
          <w:sz w:val="20"/>
          <w:szCs w:val="20"/>
        </w:rPr>
        <w:t>/Printed Name</w:t>
      </w:r>
      <w:r w:rsidR="00FE4F8C" w:rsidRPr="00AA07A7">
        <w:rPr>
          <w:sz w:val="20"/>
          <w:szCs w:val="20"/>
        </w:rPr>
        <w:t xml:space="preserve">                              </w:t>
      </w:r>
      <w:r w:rsidR="00AA07A7">
        <w:rPr>
          <w:sz w:val="20"/>
          <w:szCs w:val="20"/>
        </w:rPr>
        <w:t xml:space="preserve">         Agency</w:t>
      </w:r>
      <w:r w:rsidR="00FE4F8C" w:rsidRPr="00AA07A7">
        <w:rPr>
          <w:sz w:val="20"/>
          <w:szCs w:val="20"/>
        </w:rPr>
        <w:t xml:space="preserve">                                     </w:t>
      </w:r>
      <w:r w:rsidR="00AA07A7">
        <w:rPr>
          <w:sz w:val="20"/>
          <w:szCs w:val="20"/>
        </w:rPr>
        <w:tab/>
      </w:r>
      <w:r w:rsidR="00AA07A7">
        <w:rPr>
          <w:sz w:val="20"/>
          <w:szCs w:val="20"/>
        </w:rPr>
        <w:tab/>
      </w:r>
      <w:r w:rsidR="00FE4F8C" w:rsidRPr="00AA07A7">
        <w:rPr>
          <w:sz w:val="20"/>
          <w:szCs w:val="20"/>
        </w:rPr>
        <w:t>Date</w:t>
      </w:r>
    </w:p>
    <w:p w:rsidR="00FE4F8C" w:rsidRPr="00AA07A7" w:rsidRDefault="00FE4F8C" w:rsidP="00FE4F8C">
      <w:pPr>
        <w:rPr>
          <w:sz w:val="20"/>
          <w:szCs w:val="20"/>
        </w:rPr>
      </w:pPr>
    </w:p>
    <w:p w:rsidR="00AA07A7" w:rsidRPr="00AA07A7" w:rsidRDefault="00AA07A7" w:rsidP="00AA07A7">
      <w:pPr>
        <w:rPr>
          <w:sz w:val="20"/>
          <w:szCs w:val="20"/>
        </w:rPr>
      </w:pPr>
      <w:r w:rsidRPr="00AA07A7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 xml:space="preserve">       _____________________________________</w:t>
      </w:r>
      <w:r>
        <w:rPr>
          <w:sz w:val="20"/>
          <w:szCs w:val="20"/>
        </w:rPr>
        <w:tab/>
      </w:r>
      <w:r w:rsidR="0051215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</w:p>
    <w:p w:rsidR="00AA07A7" w:rsidRPr="00AA07A7" w:rsidRDefault="00927334" w:rsidP="00AA07A7">
      <w:pPr>
        <w:jc w:val="center"/>
        <w:rPr>
          <w:sz w:val="20"/>
          <w:szCs w:val="20"/>
        </w:rPr>
      </w:pPr>
      <w:r>
        <w:rPr>
          <w:sz w:val="20"/>
          <w:szCs w:val="20"/>
        </w:rPr>
        <w:t>Signature of Learner</w:t>
      </w:r>
      <w:r w:rsidR="00AA07A7">
        <w:rPr>
          <w:sz w:val="20"/>
          <w:szCs w:val="20"/>
        </w:rPr>
        <w:t>/Printed Name</w:t>
      </w:r>
      <w:r w:rsidR="00AA07A7" w:rsidRPr="00AA07A7">
        <w:rPr>
          <w:sz w:val="20"/>
          <w:szCs w:val="20"/>
        </w:rPr>
        <w:t xml:space="preserve">                              </w:t>
      </w:r>
      <w:r w:rsidR="00AA07A7">
        <w:rPr>
          <w:sz w:val="20"/>
          <w:szCs w:val="20"/>
        </w:rPr>
        <w:t xml:space="preserve">         Agency</w:t>
      </w:r>
      <w:r w:rsidR="00AA07A7" w:rsidRPr="00AA07A7">
        <w:rPr>
          <w:sz w:val="20"/>
          <w:szCs w:val="20"/>
        </w:rPr>
        <w:t xml:space="preserve">                                     </w:t>
      </w:r>
      <w:r w:rsidR="00AA07A7">
        <w:rPr>
          <w:sz w:val="20"/>
          <w:szCs w:val="20"/>
        </w:rPr>
        <w:tab/>
      </w:r>
      <w:r w:rsidR="00AA07A7">
        <w:rPr>
          <w:sz w:val="20"/>
          <w:szCs w:val="20"/>
        </w:rPr>
        <w:tab/>
      </w:r>
      <w:r w:rsidR="00AA07A7" w:rsidRPr="00AA07A7">
        <w:rPr>
          <w:sz w:val="20"/>
          <w:szCs w:val="20"/>
        </w:rPr>
        <w:t>Date</w:t>
      </w:r>
    </w:p>
    <w:p w:rsidR="00BB4852" w:rsidRDefault="00BB4852"/>
    <w:sectPr w:rsidR="00BB4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FE" w:rsidRDefault="005756FE" w:rsidP="00C05980">
      <w:pPr>
        <w:spacing w:after="0" w:line="240" w:lineRule="auto"/>
      </w:pPr>
      <w:r>
        <w:separator/>
      </w:r>
    </w:p>
  </w:endnote>
  <w:endnote w:type="continuationSeparator" w:id="0">
    <w:p w:rsidR="005756FE" w:rsidRDefault="005756FE" w:rsidP="00C0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80" w:rsidRDefault="00C05980">
    <w:pPr>
      <w:pStyle w:val="Footer"/>
    </w:pPr>
    <w:r>
      <w:t>WIN Mentorship Statement of Understanding</w:t>
    </w:r>
  </w:p>
  <w:p w:rsidR="00C05980" w:rsidRDefault="00C05980">
    <w:pPr>
      <w:pStyle w:val="Footer"/>
    </w:pPr>
    <w:r>
      <w:t>2019</w:t>
    </w:r>
  </w:p>
  <w:p w:rsidR="00C05980" w:rsidRDefault="00C0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FE" w:rsidRDefault="005756FE" w:rsidP="00C05980">
      <w:pPr>
        <w:spacing w:after="0" w:line="240" w:lineRule="auto"/>
      </w:pPr>
      <w:r>
        <w:separator/>
      </w:r>
    </w:p>
  </w:footnote>
  <w:footnote w:type="continuationSeparator" w:id="0">
    <w:p w:rsidR="005756FE" w:rsidRDefault="005756FE" w:rsidP="00C0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A73"/>
    <w:multiLevelType w:val="hybridMultilevel"/>
    <w:tmpl w:val="3EBABA94"/>
    <w:lvl w:ilvl="0" w:tplc="15EA30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027B9"/>
    <w:multiLevelType w:val="hybridMultilevel"/>
    <w:tmpl w:val="F60A666C"/>
    <w:lvl w:ilvl="0" w:tplc="0AF24D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C"/>
    <w:rsid w:val="00275E74"/>
    <w:rsid w:val="00512152"/>
    <w:rsid w:val="005220CA"/>
    <w:rsid w:val="00530BEF"/>
    <w:rsid w:val="00543B81"/>
    <w:rsid w:val="005756FE"/>
    <w:rsid w:val="0066489D"/>
    <w:rsid w:val="006D3B82"/>
    <w:rsid w:val="007561CE"/>
    <w:rsid w:val="00796037"/>
    <w:rsid w:val="007D68D9"/>
    <w:rsid w:val="007E1F30"/>
    <w:rsid w:val="007E7D86"/>
    <w:rsid w:val="008C57E9"/>
    <w:rsid w:val="00927334"/>
    <w:rsid w:val="00974378"/>
    <w:rsid w:val="00AA07A7"/>
    <w:rsid w:val="00B302F8"/>
    <w:rsid w:val="00B86F4F"/>
    <w:rsid w:val="00BB4852"/>
    <w:rsid w:val="00BD15D8"/>
    <w:rsid w:val="00C05980"/>
    <w:rsid w:val="00C353C2"/>
    <w:rsid w:val="00C664AB"/>
    <w:rsid w:val="00C95C5F"/>
    <w:rsid w:val="00D33AE5"/>
    <w:rsid w:val="00D41E2F"/>
    <w:rsid w:val="00D72A1D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5B3F9-170D-4E44-BAF3-37C9BB3A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80"/>
  </w:style>
  <w:style w:type="paragraph" w:styleId="Footer">
    <w:name w:val="footer"/>
    <w:basedOn w:val="Normal"/>
    <w:link w:val="FooterChar"/>
    <w:uiPriority w:val="99"/>
    <w:unhideWhenUsed/>
    <w:rsid w:val="00C0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80"/>
  </w:style>
  <w:style w:type="paragraph" w:styleId="BalloonText">
    <w:name w:val="Balloon Text"/>
    <w:basedOn w:val="Normal"/>
    <w:link w:val="BalloonTextChar"/>
    <w:uiPriority w:val="99"/>
    <w:semiHidden/>
    <w:unhideWhenUsed/>
    <w:rsid w:val="0079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96A2-D25E-4C58-93A0-083EAAD9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Sun-Widrow, Carolina (ELUHO)</dc:creator>
  <cp:keywords/>
  <dc:description/>
  <cp:lastModifiedBy>Doelman, Michaela (DES)</cp:lastModifiedBy>
  <cp:revision>2</cp:revision>
  <cp:lastPrinted>2019-04-12T20:32:00Z</cp:lastPrinted>
  <dcterms:created xsi:type="dcterms:W3CDTF">2019-04-23T15:28:00Z</dcterms:created>
  <dcterms:modified xsi:type="dcterms:W3CDTF">2019-04-23T15:28:00Z</dcterms:modified>
</cp:coreProperties>
</file>